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4C" w:rsidRPr="00356E0A" w:rsidRDefault="00CF444C" w:rsidP="00CF444C">
      <w:pPr>
        <w:pStyle w:val="Heading2"/>
        <w:jc w:val="right"/>
        <w:rPr>
          <w:rStyle w:val="Strong"/>
          <w:bCs/>
          <w:sz w:val="24"/>
          <w:szCs w:val="24"/>
        </w:rPr>
      </w:pPr>
      <w:proofErr w:type="spellStart"/>
      <w:r w:rsidRPr="00356E0A">
        <w:rPr>
          <w:rStyle w:val="Strong"/>
          <w:bCs/>
          <w:sz w:val="24"/>
          <w:szCs w:val="24"/>
        </w:rPr>
        <w:t>Phụ</w:t>
      </w:r>
      <w:proofErr w:type="spellEnd"/>
      <w:r w:rsidRPr="00356E0A">
        <w:rPr>
          <w:rStyle w:val="Strong"/>
          <w:bCs/>
          <w:sz w:val="24"/>
          <w:szCs w:val="24"/>
        </w:rPr>
        <w:t xml:space="preserve"> </w:t>
      </w:r>
      <w:proofErr w:type="spellStart"/>
      <w:r w:rsidRPr="00356E0A">
        <w:rPr>
          <w:rStyle w:val="Strong"/>
          <w:bCs/>
          <w:sz w:val="24"/>
          <w:szCs w:val="24"/>
        </w:rPr>
        <w:t>lục</w:t>
      </w:r>
      <w:proofErr w:type="spellEnd"/>
      <w:r w:rsidRPr="00356E0A">
        <w:rPr>
          <w:rStyle w:val="Strong"/>
          <w:bCs/>
          <w:sz w:val="24"/>
          <w:szCs w:val="24"/>
        </w:rPr>
        <w:t xml:space="preserve"> I </w:t>
      </w:r>
    </w:p>
    <w:p w:rsidR="00CF444C" w:rsidRPr="00CF444C" w:rsidRDefault="00CF444C" w:rsidP="00CF444C">
      <w:pPr>
        <w:pStyle w:val="Heading2"/>
        <w:jc w:val="center"/>
        <w:rPr>
          <w:sz w:val="28"/>
          <w:szCs w:val="28"/>
        </w:rPr>
      </w:pPr>
      <w:bookmarkStart w:id="0" w:name="_GoBack"/>
      <w:r w:rsidRPr="00CF444C">
        <w:rPr>
          <w:rStyle w:val="Strong"/>
          <w:b/>
          <w:bCs/>
          <w:sz w:val="28"/>
          <w:szCs w:val="28"/>
        </w:rPr>
        <w:t>QUYỀN LỢI DÀNH CHO DOANH NGHIỆP, ĐƠN VỊ ĐỒNG HÀNH</w:t>
      </w:r>
    </w:p>
    <w:bookmarkEnd w:id="0"/>
    <w:p w:rsidR="00CF444C" w:rsidRPr="00F02495" w:rsidRDefault="00CF444C" w:rsidP="00CF444C">
      <w:pPr>
        <w:pStyle w:val="Heading3"/>
        <w:rPr>
          <w:sz w:val="24"/>
          <w:szCs w:val="24"/>
        </w:rPr>
      </w:pPr>
      <w:r w:rsidRPr="00F02495">
        <w:rPr>
          <w:sz w:val="24"/>
          <w:szCs w:val="24"/>
        </w:rPr>
        <w:t xml:space="preserve">1. </w:t>
      </w:r>
      <w:proofErr w:type="spellStart"/>
      <w:r>
        <w:rPr>
          <w:rStyle w:val="Strong"/>
          <w:b/>
          <w:bCs/>
          <w:sz w:val="24"/>
          <w:szCs w:val="24"/>
        </w:rPr>
        <w:t>Quyền</w:t>
      </w:r>
      <w:proofErr w:type="spellEnd"/>
      <w:r>
        <w:rPr>
          <w:rStyle w:val="Strong"/>
          <w:b/>
          <w:bCs/>
          <w:sz w:val="24"/>
          <w:szCs w:val="24"/>
        </w:rPr>
        <w:t xml:space="preserve"> </w:t>
      </w:r>
      <w:proofErr w:type="spellStart"/>
      <w:r>
        <w:rPr>
          <w:rStyle w:val="Strong"/>
          <w:b/>
          <w:bCs/>
          <w:sz w:val="24"/>
          <w:szCs w:val="24"/>
        </w:rPr>
        <w:t>lợi</w:t>
      </w:r>
      <w:proofErr w:type="spellEnd"/>
      <w:r>
        <w:rPr>
          <w:rStyle w:val="Strong"/>
          <w:b/>
          <w:bCs/>
          <w:sz w:val="24"/>
          <w:szCs w:val="24"/>
        </w:rPr>
        <w:t xml:space="preserve"> </w:t>
      </w:r>
      <w:proofErr w:type="spellStart"/>
      <w:r>
        <w:rPr>
          <w:rStyle w:val="Strong"/>
          <w:b/>
          <w:bCs/>
          <w:sz w:val="24"/>
          <w:szCs w:val="24"/>
        </w:rPr>
        <w:t>nhà</w:t>
      </w:r>
      <w:proofErr w:type="spellEnd"/>
      <w:r>
        <w:rPr>
          <w:rStyle w:val="Strong"/>
          <w:b/>
          <w:bCs/>
          <w:sz w:val="24"/>
          <w:szCs w:val="24"/>
        </w:rPr>
        <w:t xml:space="preserve"> </w:t>
      </w:r>
      <w:proofErr w:type="spellStart"/>
      <w:r>
        <w:rPr>
          <w:rStyle w:val="Strong"/>
          <w:b/>
          <w:bCs/>
          <w:sz w:val="24"/>
          <w:szCs w:val="24"/>
        </w:rPr>
        <w:t>tài</w:t>
      </w:r>
      <w:proofErr w:type="spellEnd"/>
      <w:r>
        <w:rPr>
          <w:rStyle w:val="Strong"/>
          <w:b/>
          <w:bCs/>
          <w:sz w:val="24"/>
          <w:szCs w:val="24"/>
        </w:rPr>
        <w:t xml:space="preserve"> </w:t>
      </w:r>
      <w:proofErr w:type="spellStart"/>
      <w:r>
        <w:rPr>
          <w:rStyle w:val="Strong"/>
          <w:b/>
          <w:bCs/>
          <w:sz w:val="24"/>
          <w:szCs w:val="24"/>
        </w:rPr>
        <w:t>trợ</w:t>
      </w:r>
      <w:proofErr w:type="spellEnd"/>
      <w:r w:rsidRPr="00F02495">
        <w:rPr>
          <w:rStyle w:val="Strong"/>
          <w:b/>
          <w:bCs/>
          <w:sz w:val="24"/>
          <w:szCs w:val="24"/>
        </w:rPr>
        <w:t xml:space="preserve"> </w:t>
      </w:r>
      <w:proofErr w:type="spellStart"/>
      <w:r w:rsidRPr="00F02495">
        <w:rPr>
          <w:rStyle w:val="Strong"/>
          <w:b/>
          <w:bCs/>
          <w:sz w:val="24"/>
          <w:szCs w:val="24"/>
        </w:rPr>
        <w:t>h</w:t>
      </w:r>
      <w:r>
        <w:rPr>
          <w:rStyle w:val="Strong"/>
          <w:b/>
          <w:bCs/>
          <w:sz w:val="24"/>
          <w:szCs w:val="24"/>
        </w:rPr>
        <w:t>iện</w:t>
      </w:r>
      <w:proofErr w:type="spellEnd"/>
      <w:r>
        <w:rPr>
          <w:rStyle w:val="Strong"/>
          <w:b/>
          <w:bCs/>
          <w:sz w:val="24"/>
          <w:szCs w:val="24"/>
        </w:rPr>
        <w:t xml:space="preserve"> </w:t>
      </w:r>
      <w:proofErr w:type="spellStart"/>
      <w:r>
        <w:rPr>
          <w:rStyle w:val="Strong"/>
          <w:b/>
          <w:bCs/>
          <w:sz w:val="24"/>
          <w:szCs w:val="24"/>
        </w:rPr>
        <w:t>kim</w:t>
      </w:r>
      <w:proofErr w:type="spellEnd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53"/>
        <w:gridCol w:w="2456"/>
        <w:gridCol w:w="5300"/>
      </w:tblGrid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Hạng</w:t>
            </w:r>
            <w:proofErr w:type="spellEnd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Trợ</w:t>
            </w:r>
            <w:proofErr w:type="spellEnd"/>
          </w:p>
        </w:tc>
        <w:tc>
          <w:tcPr>
            <w:tcW w:w="2456" w:type="dxa"/>
            <w:hideMark/>
          </w:tcPr>
          <w:p w:rsidR="00CF444C" w:rsidRPr="00F02495" w:rsidRDefault="00CF444C" w:rsidP="00E36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trợ</w:t>
            </w:r>
            <w:proofErr w:type="spellEnd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</w:t>
            </w: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triệu</w:t>
            </w:r>
            <w:proofErr w:type="spellEnd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VNĐ)</w:t>
            </w:r>
          </w:p>
        </w:tc>
        <w:tc>
          <w:tcPr>
            <w:tcW w:w="5300" w:type="dxa"/>
            <w:hideMark/>
          </w:tcPr>
          <w:p w:rsidR="00CF444C" w:rsidRPr="00F02495" w:rsidRDefault="00CF444C" w:rsidP="00E36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lợi</w:t>
            </w:r>
            <w:proofErr w:type="spellEnd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nổi</w:t>
            </w:r>
            <w:proofErr w:type="spellEnd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bật</w:t>
            </w:r>
            <w:proofErr w:type="spellEnd"/>
          </w:p>
        </w:tc>
      </w:tr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Bạch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Kim</w:t>
            </w:r>
          </w:p>
        </w:tc>
        <w:tc>
          <w:tcPr>
            <w:tcW w:w="2456" w:type="dxa"/>
            <w:hideMark/>
          </w:tcPr>
          <w:p w:rsidR="00CF444C" w:rsidRPr="00F02495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≥ 100</w:t>
            </w:r>
          </w:p>
        </w:tc>
        <w:tc>
          <w:tcPr>
            <w:tcW w:w="5300" w:type="dxa"/>
            <w:hideMark/>
          </w:tcPr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40" w:after="40" w:line="276" w:lineRule="auto"/>
              <w:ind w:left="316" w:hanging="31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Vinh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danh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đặc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biệt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trong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phát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biểu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khai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mạc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toàn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bộ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sự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kiện</w:t>
            </w:r>
            <w:proofErr w:type="spellEnd"/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40" w:after="40" w:line="276" w:lineRule="auto"/>
              <w:ind w:left="316" w:hanging="31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Phát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biểu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3-5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phút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tại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phiên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khai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mạc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hoặc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tiểu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ban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chuyên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đề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tùy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thỏa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thuận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)</w:t>
            </w:r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40" w:after="40" w:line="276" w:lineRule="auto"/>
              <w:ind w:left="316" w:hanging="31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Logo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tên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đơn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vị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được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đặt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tại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vị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trí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trung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tâm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kích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thước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lớn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nhất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trên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mọi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ấn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phẩm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, backdrop, website</w:t>
            </w:r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40" w:after="40" w:line="276" w:lineRule="auto"/>
              <w:ind w:left="316" w:hanging="31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01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gian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hàng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triển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lãm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nổi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bật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vị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trí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trung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tâm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hoặc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quyền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lợi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tương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đương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.</w:t>
            </w:r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40" w:after="40" w:line="276" w:lineRule="auto"/>
              <w:ind w:left="316" w:hanging="31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Truyền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thông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riêng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trong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tin/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bài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viết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giới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thiệu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nhà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tài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trợ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chính</w:t>
            </w:r>
            <w:proofErr w:type="spellEnd"/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40" w:after="40" w:line="276" w:lineRule="auto"/>
              <w:ind w:left="316" w:hanging="31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Tặng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kỷ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niệm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chương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nhà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tài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trợ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Bạch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kim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”.</w:t>
            </w:r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40" w:after="40" w:line="276" w:lineRule="auto"/>
              <w:ind w:left="316" w:hanging="31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Thư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cảm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ơn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bộ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ấn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phẩm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hội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nghị</w:t>
            </w:r>
            <w:proofErr w:type="spellEnd"/>
          </w:p>
        </w:tc>
      </w:tr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456" w:type="dxa"/>
            <w:hideMark/>
          </w:tcPr>
          <w:p w:rsidR="00CF444C" w:rsidRPr="00F02495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50 - &lt; 100</w:t>
            </w:r>
          </w:p>
        </w:tc>
        <w:tc>
          <w:tcPr>
            <w:tcW w:w="5300" w:type="dxa"/>
            <w:vAlign w:val="center"/>
            <w:hideMark/>
          </w:tcPr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40" w:after="40" w:line="276" w:lineRule="auto"/>
              <w:ind w:left="316" w:hanging="31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Vinh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danh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phát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biểu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bế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mạc</w:t>
            </w:r>
            <w:proofErr w:type="spellEnd"/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100" w:beforeAutospacing="1" w:after="100" w:afterAutospacing="1" w:line="276" w:lineRule="auto"/>
              <w:ind w:left="316" w:hanging="283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Logo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tên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đơn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vị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được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đặt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ở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vị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trí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nổi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bật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thứ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hai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kích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thước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nhỏ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hơn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Bạch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kim</w:t>
            </w:r>
            <w:proofErr w:type="spellEnd"/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100" w:beforeAutospacing="1" w:after="100" w:afterAutospacing="1" w:line="276" w:lineRule="auto"/>
              <w:ind w:left="316" w:hanging="283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F02495">
              <w:rPr>
                <w:rFonts w:eastAsia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gian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hàng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triển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lãm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tiêu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>.</w:t>
            </w:r>
            <w:r w:rsidRPr="00F02495">
              <w:rPr>
                <w:rFonts w:eastAsia="Times New Roman" w:cs="Times New Roman"/>
                <w:sz w:val="24"/>
                <w:szCs w:val="24"/>
              </w:rPr>
              <w:br/>
            </w:r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G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iới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website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tài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hội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nghị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100" w:beforeAutospacing="1" w:after="100" w:afterAutospacing="1" w:line="276" w:lineRule="auto"/>
              <w:ind w:left="316" w:hanging="283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Tặng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kỷ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niệm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chương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nhà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tài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trợ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vàng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” </w:t>
            </w:r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100" w:beforeAutospacing="1" w:after="100" w:afterAutospacing="1" w:line="276" w:lineRule="auto"/>
              <w:ind w:left="316" w:hanging="283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Thư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cảm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ơn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bộ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ấn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phẩm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hội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nghị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Bạc</w:t>
            </w:r>
            <w:proofErr w:type="spellEnd"/>
          </w:p>
        </w:tc>
        <w:tc>
          <w:tcPr>
            <w:tcW w:w="2456" w:type="dxa"/>
            <w:hideMark/>
          </w:tcPr>
          <w:p w:rsidR="00CF444C" w:rsidRPr="00F02495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20 - &lt;50</w:t>
            </w:r>
          </w:p>
        </w:tc>
        <w:tc>
          <w:tcPr>
            <w:tcW w:w="5300" w:type="dxa"/>
            <w:hideMark/>
          </w:tcPr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100" w:beforeAutospacing="1" w:after="100" w:afterAutospacing="1" w:line="276" w:lineRule="auto"/>
              <w:ind w:left="316" w:hanging="283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Logo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xuất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hiện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trên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website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các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ấn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phẩm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in</w:t>
            </w:r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100" w:beforeAutospacing="1" w:after="100" w:afterAutospacing="1" w:line="276" w:lineRule="auto"/>
              <w:ind w:left="316" w:hanging="283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Tên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đơn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vị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trong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danh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sách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tài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trợ</w:t>
            </w:r>
            <w:proofErr w:type="spellEnd"/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100" w:beforeAutospacing="1" w:after="100" w:afterAutospacing="1" w:line="276" w:lineRule="auto"/>
              <w:ind w:left="316" w:hanging="283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Gian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hàng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triển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lãm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chung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sự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sắp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xếp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Tổ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</w:rPr>
              <w:t>chức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</w:rPr>
              <w:t>).</w:t>
            </w:r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100" w:beforeAutospacing="1" w:after="100" w:afterAutospacing="1" w:line="276" w:lineRule="auto"/>
              <w:ind w:left="316" w:hanging="283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Tặng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kỷ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niệm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chương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CF444C" w:rsidRPr="00F02495" w:rsidRDefault="00CF444C" w:rsidP="00CF444C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16"/>
              </w:tabs>
              <w:spacing w:before="100" w:beforeAutospacing="1" w:after="100" w:afterAutospacing="1" w:line="276" w:lineRule="auto"/>
              <w:ind w:left="316" w:hanging="283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val="en-GB"/>
              </w:rPr>
            </w:pP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Thư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cảm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ơn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và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bộ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ấn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phẩm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hội</w:t>
            </w:r>
            <w:proofErr w:type="spellEnd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2495">
              <w:rPr>
                <w:rFonts w:eastAsia="Times New Roman" w:cs="Times New Roman"/>
                <w:sz w:val="24"/>
                <w:szCs w:val="24"/>
                <w:lang w:val="en-GB"/>
              </w:rPr>
              <w:t>nghị</w:t>
            </w:r>
            <w:proofErr w:type="spellEnd"/>
          </w:p>
        </w:tc>
      </w:tr>
    </w:tbl>
    <w:p w:rsidR="00CF444C" w:rsidRPr="00F02495" w:rsidRDefault="00CF444C" w:rsidP="00CF444C">
      <w:pPr>
        <w:spacing w:after="0" w:line="360" w:lineRule="auto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vị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trợ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dưới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20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triệu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sẽ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nhận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gửi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thư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cảm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474A">
        <w:rPr>
          <w:rFonts w:ascii="Times New Roman" w:hAnsi="Times New Roman" w:cs="Times New Roman"/>
          <w:i/>
          <w:sz w:val="24"/>
          <w:szCs w:val="24"/>
        </w:rPr>
        <w:t>ơn</w:t>
      </w:r>
      <w:proofErr w:type="spellEnd"/>
      <w:r w:rsidRPr="00F5474A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F547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Ghi</w:t>
      </w:r>
      <w:proofErr w:type="spellEnd"/>
      <w:r w:rsidRPr="00F547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chú</w:t>
      </w:r>
      <w:proofErr w:type="spellEnd"/>
      <w:r w:rsidRPr="00F5474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Các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mức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đóng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góp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và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quyền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lợi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có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thể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linh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hoạt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điều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chỉnh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theo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thỏa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thuận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cụ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thể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nhằm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đảm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bảo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sự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hợp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tác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hiệu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quả</w:t>
      </w:r>
      <w:proofErr w:type="spellEnd"/>
      <w:r w:rsidRPr="00F5474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F444C" w:rsidRPr="00F02495" w:rsidRDefault="00CF444C" w:rsidP="00CF44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2495">
        <w:rPr>
          <w:rFonts w:ascii="Times New Roman" w:hAnsi="Times New Roman" w:cs="Times New Roman"/>
          <w:sz w:val="24"/>
          <w:szCs w:val="24"/>
        </w:rPr>
        <w:br w:type="page"/>
      </w:r>
    </w:p>
    <w:p w:rsidR="00CF444C" w:rsidRPr="00F02495" w:rsidRDefault="00CF444C" w:rsidP="00CF444C">
      <w:pPr>
        <w:pStyle w:val="Heading3"/>
        <w:rPr>
          <w:rStyle w:val="Strong"/>
          <w:b/>
          <w:bCs/>
          <w:sz w:val="24"/>
          <w:szCs w:val="24"/>
        </w:rPr>
      </w:pPr>
      <w:r w:rsidRPr="00F02495">
        <w:rPr>
          <w:sz w:val="24"/>
          <w:szCs w:val="24"/>
        </w:rPr>
        <w:lastRenderedPageBreak/>
        <w:t xml:space="preserve">2. </w:t>
      </w:r>
      <w:proofErr w:type="spellStart"/>
      <w:r>
        <w:rPr>
          <w:rStyle w:val="Strong"/>
          <w:b/>
          <w:bCs/>
          <w:sz w:val="24"/>
          <w:szCs w:val="24"/>
        </w:rPr>
        <w:t>Quyền</w:t>
      </w:r>
      <w:proofErr w:type="spellEnd"/>
      <w:r>
        <w:rPr>
          <w:rStyle w:val="Strong"/>
          <w:b/>
          <w:bCs/>
          <w:sz w:val="24"/>
          <w:szCs w:val="24"/>
        </w:rPr>
        <w:t xml:space="preserve"> </w:t>
      </w:r>
      <w:proofErr w:type="spellStart"/>
      <w:r>
        <w:rPr>
          <w:rStyle w:val="Strong"/>
          <w:b/>
          <w:bCs/>
          <w:sz w:val="24"/>
          <w:szCs w:val="24"/>
        </w:rPr>
        <w:t>lợi</w:t>
      </w:r>
      <w:proofErr w:type="spellEnd"/>
      <w:r>
        <w:rPr>
          <w:rStyle w:val="Strong"/>
          <w:b/>
          <w:bCs/>
          <w:sz w:val="24"/>
          <w:szCs w:val="24"/>
        </w:rPr>
        <w:t xml:space="preserve"> </w:t>
      </w:r>
      <w:proofErr w:type="spellStart"/>
      <w:r>
        <w:rPr>
          <w:rStyle w:val="Strong"/>
          <w:b/>
          <w:bCs/>
          <w:sz w:val="24"/>
          <w:szCs w:val="24"/>
        </w:rPr>
        <w:t>nhà</w:t>
      </w:r>
      <w:proofErr w:type="spellEnd"/>
      <w:r>
        <w:rPr>
          <w:rStyle w:val="Strong"/>
          <w:b/>
          <w:bCs/>
          <w:sz w:val="24"/>
          <w:szCs w:val="24"/>
        </w:rPr>
        <w:t xml:space="preserve"> </w:t>
      </w:r>
      <w:proofErr w:type="spellStart"/>
      <w:r>
        <w:rPr>
          <w:rStyle w:val="Strong"/>
          <w:b/>
          <w:bCs/>
          <w:sz w:val="24"/>
          <w:szCs w:val="24"/>
        </w:rPr>
        <w:t>t</w:t>
      </w:r>
      <w:r w:rsidRPr="00F02495">
        <w:rPr>
          <w:rStyle w:val="Strong"/>
          <w:b/>
          <w:bCs/>
          <w:sz w:val="24"/>
          <w:szCs w:val="24"/>
        </w:rPr>
        <w:t>ài</w:t>
      </w:r>
      <w:proofErr w:type="spellEnd"/>
      <w:r w:rsidRPr="00F02495">
        <w:rPr>
          <w:rStyle w:val="Strong"/>
          <w:b/>
          <w:bCs/>
          <w:sz w:val="24"/>
          <w:szCs w:val="24"/>
        </w:rPr>
        <w:t xml:space="preserve"> </w:t>
      </w:r>
      <w:proofErr w:type="spellStart"/>
      <w:r w:rsidRPr="00F02495">
        <w:rPr>
          <w:rStyle w:val="Strong"/>
          <w:b/>
          <w:bCs/>
          <w:sz w:val="24"/>
          <w:szCs w:val="24"/>
        </w:rPr>
        <w:t>trợ</w:t>
      </w:r>
      <w:proofErr w:type="spellEnd"/>
      <w:r w:rsidRPr="00F02495">
        <w:rPr>
          <w:rStyle w:val="Strong"/>
          <w:b/>
          <w:bCs/>
          <w:sz w:val="24"/>
          <w:szCs w:val="24"/>
        </w:rPr>
        <w:t xml:space="preserve"> </w:t>
      </w:r>
      <w:proofErr w:type="spellStart"/>
      <w:r w:rsidRPr="00F02495">
        <w:rPr>
          <w:rStyle w:val="Strong"/>
          <w:b/>
          <w:bCs/>
          <w:sz w:val="24"/>
          <w:szCs w:val="24"/>
        </w:rPr>
        <w:t>sản</w:t>
      </w:r>
      <w:proofErr w:type="spellEnd"/>
      <w:r w:rsidRPr="00F02495">
        <w:rPr>
          <w:rStyle w:val="Strong"/>
          <w:b/>
          <w:bCs/>
          <w:sz w:val="24"/>
          <w:szCs w:val="24"/>
        </w:rPr>
        <w:t xml:space="preserve"> </w:t>
      </w:r>
      <w:proofErr w:type="spellStart"/>
      <w:r w:rsidRPr="00F02495">
        <w:rPr>
          <w:rStyle w:val="Strong"/>
          <w:b/>
          <w:bCs/>
          <w:sz w:val="24"/>
          <w:szCs w:val="24"/>
        </w:rPr>
        <w:t>phẩm</w:t>
      </w:r>
      <w:proofErr w:type="spellEnd"/>
      <w:r w:rsidRPr="00F02495">
        <w:rPr>
          <w:rStyle w:val="Strong"/>
          <w:b/>
          <w:bCs/>
          <w:sz w:val="24"/>
          <w:szCs w:val="24"/>
        </w:rPr>
        <w:t xml:space="preserve"> (</w:t>
      </w:r>
      <w:proofErr w:type="spellStart"/>
      <w:r w:rsidRPr="00F02495">
        <w:rPr>
          <w:rStyle w:val="Strong"/>
          <w:b/>
          <w:bCs/>
          <w:sz w:val="24"/>
          <w:szCs w:val="24"/>
        </w:rPr>
        <w:t>hiện</w:t>
      </w:r>
      <w:proofErr w:type="spellEnd"/>
      <w:r w:rsidRPr="00F02495">
        <w:rPr>
          <w:rStyle w:val="Strong"/>
          <w:b/>
          <w:bCs/>
          <w:sz w:val="24"/>
          <w:szCs w:val="24"/>
        </w:rPr>
        <w:t xml:space="preserve"> </w:t>
      </w:r>
      <w:proofErr w:type="spellStart"/>
      <w:r w:rsidRPr="00F02495">
        <w:rPr>
          <w:rStyle w:val="Strong"/>
          <w:b/>
          <w:bCs/>
          <w:sz w:val="24"/>
          <w:szCs w:val="24"/>
        </w:rPr>
        <w:t>vật</w:t>
      </w:r>
      <w:proofErr w:type="spellEnd"/>
      <w:r w:rsidRPr="00F02495">
        <w:rPr>
          <w:rStyle w:val="Strong"/>
          <w:b/>
          <w:bCs/>
          <w:sz w:val="24"/>
          <w:szCs w:val="24"/>
        </w:rPr>
        <w:t xml:space="preserve"> – </w:t>
      </w:r>
      <w:proofErr w:type="spellStart"/>
      <w:r w:rsidRPr="00F02495">
        <w:rPr>
          <w:rStyle w:val="Strong"/>
          <w:b/>
          <w:bCs/>
          <w:sz w:val="24"/>
          <w:szCs w:val="24"/>
        </w:rPr>
        <w:t>phục</w:t>
      </w:r>
      <w:proofErr w:type="spellEnd"/>
      <w:r w:rsidRPr="00F02495">
        <w:rPr>
          <w:rStyle w:val="Strong"/>
          <w:b/>
          <w:bCs/>
          <w:sz w:val="24"/>
          <w:szCs w:val="24"/>
        </w:rPr>
        <w:t xml:space="preserve"> </w:t>
      </w:r>
      <w:proofErr w:type="spellStart"/>
      <w:r w:rsidRPr="00F02495">
        <w:rPr>
          <w:rStyle w:val="Strong"/>
          <w:b/>
          <w:bCs/>
          <w:sz w:val="24"/>
          <w:szCs w:val="24"/>
        </w:rPr>
        <w:t>vụ</w:t>
      </w:r>
      <w:proofErr w:type="spellEnd"/>
      <w:r w:rsidRPr="00F02495">
        <w:rPr>
          <w:rStyle w:val="Strong"/>
          <w:b/>
          <w:bCs/>
          <w:sz w:val="24"/>
          <w:szCs w:val="24"/>
        </w:rPr>
        <w:t xml:space="preserve"> </w:t>
      </w:r>
      <w:proofErr w:type="spellStart"/>
      <w:r w:rsidRPr="00F02495">
        <w:rPr>
          <w:rStyle w:val="Strong"/>
          <w:b/>
          <w:bCs/>
          <w:sz w:val="24"/>
          <w:szCs w:val="24"/>
        </w:rPr>
        <w:t>đại</w:t>
      </w:r>
      <w:proofErr w:type="spellEnd"/>
      <w:r w:rsidRPr="00F02495">
        <w:rPr>
          <w:rStyle w:val="Strong"/>
          <w:b/>
          <w:bCs/>
          <w:sz w:val="24"/>
          <w:szCs w:val="24"/>
        </w:rPr>
        <w:t xml:space="preserve"> </w:t>
      </w:r>
      <w:proofErr w:type="spellStart"/>
      <w:r w:rsidRPr="00F02495">
        <w:rPr>
          <w:rStyle w:val="Strong"/>
          <w:b/>
          <w:bCs/>
          <w:sz w:val="24"/>
          <w:szCs w:val="24"/>
        </w:rPr>
        <w:t>biểu</w:t>
      </w:r>
      <w:proofErr w:type="spellEnd"/>
      <w:r w:rsidRPr="00F02495">
        <w:rPr>
          <w:rStyle w:val="Strong"/>
          <w:b/>
          <w:bCs/>
          <w:sz w:val="24"/>
          <w:szCs w:val="24"/>
        </w:rPr>
        <w:t>)</w:t>
      </w:r>
    </w:p>
    <w:p w:rsidR="00CF444C" w:rsidRPr="005A2444" w:rsidRDefault="00CF444C" w:rsidP="00CF444C">
      <w:pPr>
        <w:pStyle w:val="NormalWeb"/>
        <w:spacing w:line="276" w:lineRule="auto"/>
        <w:ind w:firstLine="426"/>
      </w:pPr>
      <w:proofErr w:type="spellStart"/>
      <w:r w:rsidRPr="005A2444">
        <w:t>Quý</w:t>
      </w:r>
      <w:proofErr w:type="spellEnd"/>
      <w:r w:rsidRPr="005A2444">
        <w:t xml:space="preserve"> </w:t>
      </w:r>
      <w:proofErr w:type="spellStart"/>
      <w:r w:rsidRPr="005A2444">
        <w:t>Doanh</w:t>
      </w:r>
      <w:proofErr w:type="spellEnd"/>
      <w:r w:rsidRPr="005A2444">
        <w:t xml:space="preserve"> </w:t>
      </w:r>
      <w:proofErr w:type="spellStart"/>
      <w:r w:rsidRPr="005A2444">
        <w:t>nghiệp</w:t>
      </w:r>
      <w:proofErr w:type="spellEnd"/>
      <w:r w:rsidRPr="005A2444">
        <w:t xml:space="preserve"> </w:t>
      </w:r>
      <w:proofErr w:type="spellStart"/>
      <w:r w:rsidRPr="005A2444">
        <w:t>tài</w:t>
      </w:r>
      <w:proofErr w:type="spellEnd"/>
      <w:r w:rsidRPr="005A2444">
        <w:t xml:space="preserve"> </w:t>
      </w:r>
      <w:proofErr w:type="spellStart"/>
      <w:r w:rsidRPr="005A2444">
        <w:t>trợ</w:t>
      </w:r>
      <w:proofErr w:type="spellEnd"/>
      <w:r w:rsidRPr="005A2444">
        <w:t xml:space="preserve"> </w:t>
      </w:r>
      <w:proofErr w:type="spellStart"/>
      <w:r w:rsidRPr="005A2444">
        <w:t>bằng</w:t>
      </w:r>
      <w:proofErr w:type="spellEnd"/>
      <w:r w:rsidRPr="005A2444">
        <w:t xml:space="preserve"> </w:t>
      </w:r>
      <w:proofErr w:type="spellStart"/>
      <w:r w:rsidRPr="005A2444">
        <w:rPr>
          <w:rStyle w:val="Strong"/>
          <w:b w:val="0"/>
        </w:rPr>
        <w:t>hiện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vật</w:t>
      </w:r>
      <w:proofErr w:type="spellEnd"/>
      <w:r w:rsidRPr="005A2444">
        <w:t xml:space="preserve"> (</w:t>
      </w:r>
      <w:proofErr w:type="spellStart"/>
      <w:r w:rsidRPr="005A2444">
        <w:t>sản</w:t>
      </w:r>
      <w:proofErr w:type="spellEnd"/>
      <w:r w:rsidRPr="005A2444">
        <w:t xml:space="preserve"> </w:t>
      </w:r>
      <w:proofErr w:type="spellStart"/>
      <w:r w:rsidRPr="005A2444">
        <w:t>phẩm</w:t>
      </w:r>
      <w:proofErr w:type="spellEnd"/>
      <w:r w:rsidRPr="005A2444">
        <w:t xml:space="preserve"> </w:t>
      </w:r>
      <w:proofErr w:type="spellStart"/>
      <w:r w:rsidRPr="005A2444">
        <w:t>phục</w:t>
      </w:r>
      <w:proofErr w:type="spellEnd"/>
      <w:r w:rsidRPr="005A2444">
        <w:t xml:space="preserve"> </w:t>
      </w:r>
      <w:proofErr w:type="spellStart"/>
      <w:r w:rsidRPr="005A2444">
        <w:t>vụ</w:t>
      </w:r>
      <w:proofErr w:type="spellEnd"/>
      <w:r w:rsidRPr="005A2444">
        <w:t xml:space="preserve"> </w:t>
      </w:r>
      <w:proofErr w:type="spellStart"/>
      <w:r w:rsidRPr="005A2444">
        <w:t>đại</w:t>
      </w:r>
      <w:proofErr w:type="spellEnd"/>
      <w:r w:rsidRPr="005A2444">
        <w:t xml:space="preserve"> </w:t>
      </w:r>
      <w:proofErr w:type="spellStart"/>
      <w:r w:rsidRPr="005A2444">
        <w:t>biểu</w:t>
      </w:r>
      <w:proofErr w:type="spellEnd"/>
      <w:r w:rsidRPr="005A2444">
        <w:t>, tea break</w:t>
      </w:r>
      <w:r>
        <w:t xml:space="preserve">,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trưa</w:t>
      </w:r>
      <w:proofErr w:type="spellEnd"/>
      <w:r w:rsidRPr="005A2444">
        <w:t xml:space="preserve">…), Ban </w:t>
      </w:r>
      <w:proofErr w:type="spellStart"/>
      <w:r w:rsidRPr="005A2444">
        <w:t>Tổ</w:t>
      </w:r>
      <w:proofErr w:type="spellEnd"/>
      <w:r w:rsidRPr="005A2444">
        <w:t xml:space="preserve"> </w:t>
      </w:r>
      <w:proofErr w:type="spellStart"/>
      <w:r w:rsidRPr="005A2444">
        <w:t>chức</w:t>
      </w:r>
      <w:proofErr w:type="spellEnd"/>
      <w:r w:rsidRPr="005A2444">
        <w:t xml:space="preserve"> </w:t>
      </w:r>
      <w:proofErr w:type="spellStart"/>
      <w:r w:rsidRPr="005A2444">
        <w:t>sẽ</w:t>
      </w:r>
      <w:proofErr w:type="spellEnd"/>
      <w:r w:rsidRPr="005A2444">
        <w:t xml:space="preserve"> </w:t>
      </w:r>
      <w:proofErr w:type="spellStart"/>
      <w:r w:rsidRPr="005A2444">
        <w:t>căn</w:t>
      </w:r>
      <w:proofErr w:type="spellEnd"/>
      <w:r w:rsidRPr="005A2444">
        <w:t xml:space="preserve"> </w:t>
      </w:r>
      <w:proofErr w:type="spellStart"/>
      <w:r w:rsidRPr="005A2444">
        <w:t>cứ</w:t>
      </w:r>
      <w:proofErr w:type="spellEnd"/>
      <w:r w:rsidRPr="005A2444">
        <w:t xml:space="preserve"> </w:t>
      </w:r>
      <w:proofErr w:type="spellStart"/>
      <w:r w:rsidRPr="005A2444">
        <w:t>vào</w:t>
      </w:r>
      <w:proofErr w:type="spellEnd"/>
      <w:r w:rsidRPr="005A2444">
        <w:t xml:space="preserve"> </w:t>
      </w:r>
      <w:proofErr w:type="spellStart"/>
      <w:r w:rsidRPr="005A2444">
        <w:rPr>
          <w:rStyle w:val="Strong"/>
          <w:b w:val="0"/>
        </w:rPr>
        <w:t>giá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trị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quy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đổi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theo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đơn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giá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thị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trường</w:t>
      </w:r>
      <w:proofErr w:type="spellEnd"/>
      <w:r w:rsidRPr="005A2444">
        <w:rPr>
          <w:b/>
        </w:rPr>
        <w:t xml:space="preserve"> </w:t>
      </w:r>
      <w:proofErr w:type="spellStart"/>
      <w:r w:rsidRPr="005A2444">
        <w:rPr>
          <w:rStyle w:val="Strong"/>
          <w:b w:val="0"/>
        </w:rPr>
        <w:t>để</w:t>
      </w:r>
      <w:proofErr w:type="spellEnd"/>
      <w:r w:rsidRPr="005A2444">
        <w:rPr>
          <w:b/>
          <w:i/>
        </w:rPr>
        <w:t xml:space="preserve"> </w:t>
      </w:r>
      <w:proofErr w:type="spellStart"/>
      <w:r w:rsidRPr="005A2444">
        <w:rPr>
          <w:rStyle w:val="Strong"/>
          <w:b w:val="0"/>
        </w:rPr>
        <w:t>áp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dụng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quyền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lợi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tương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đương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với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nhà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tài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trợ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hiện</w:t>
      </w:r>
      <w:proofErr w:type="spellEnd"/>
      <w:r w:rsidRPr="005A2444">
        <w:rPr>
          <w:rStyle w:val="Strong"/>
          <w:b w:val="0"/>
        </w:rPr>
        <w:t xml:space="preserve"> </w:t>
      </w:r>
      <w:proofErr w:type="spellStart"/>
      <w:r w:rsidRPr="005A2444">
        <w:rPr>
          <w:rStyle w:val="Strong"/>
          <w:b w:val="0"/>
        </w:rPr>
        <w:t>kim</w:t>
      </w:r>
      <w:proofErr w:type="spellEnd"/>
      <w:r w:rsidRPr="005A2444">
        <w:t xml:space="preserve">, </w:t>
      </w:r>
      <w:proofErr w:type="spellStart"/>
      <w:r w:rsidRPr="005A2444">
        <w:t>cụ</w:t>
      </w:r>
      <w:proofErr w:type="spellEnd"/>
      <w:r w:rsidRPr="005A2444">
        <w:t xml:space="preserve"> </w:t>
      </w:r>
      <w:proofErr w:type="spellStart"/>
      <w:r w:rsidRPr="005A2444">
        <w:t>thể</w:t>
      </w:r>
      <w:proofErr w:type="spellEnd"/>
      <w:r w:rsidRPr="005A244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6936"/>
      </w:tblGrid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br/>
            </w:r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VNĐ</w:t>
            </w:r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</w:p>
        </w:tc>
      </w:tr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≥ 100</w:t>
            </w:r>
          </w:p>
        </w:tc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Bạch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Kim</w:t>
            </w:r>
          </w:p>
        </w:tc>
      </w:tr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50 - &lt; 100</w:t>
            </w:r>
          </w:p>
        </w:tc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Vàng</w:t>
            </w:r>
            <w:proofErr w:type="spellEnd"/>
          </w:p>
        </w:tc>
      </w:tr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20 - &lt;50</w:t>
            </w:r>
          </w:p>
        </w:tc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Bạc</w:t>
            </w:r>
            <w:proofErr w:type="spellEnd"/>
          </w:p>
        </w:tc>
      </w:tr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F444C" w:rsidRPr="00F02495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A3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Nhà</w:t>
            </w:r>
            <w:proofErr w:type="spellEnd"/>
            <w:r w:rsidRPr="003F5A3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5A3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tài</w:t>
            </w:r>
            <w:proofErr w:type="spellEnd"/>
            <w:r w:rsidRPr="003F5A3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5A3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trợ</w:t>
            </w:r>
            <w:proofErr w:type="spellEnd"/>
            <w:r w:rsidRPr="003F5A3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5A3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sản</w:t>
            </w:r>
            <w:proofErr w:type="spellEnd"/>
            <w:r w:rsidRPr="003F5A3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F5A36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phẩm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</w:p>
        </w:tc>
      </w:tr>
    </w:tbl>
    <w:p w:rsidR="00CF444C" w:rsidRPr="00F02495" w:rsidRDefault="00CF444C" w:rsidP="00CF444C">
      <w:pPr>
        <w:pStyle w:val="NormalWeb"/>
        <w:spacing w:line="276" w:lineRule="auto"/>
        <w:rPr>
          <w:i/>
        </w:rPr>
      </w:pPr>
      <w:proofErr w:type="spellStart"/>
      <w:r w:rsidRPr="00F02495">
        <w:rPr>
          <w:rStyle w:val="Strong"/>
          <w:i/>
        </w:rPr>
        <w:t>Lưu</w:t>
      </w:r>
      <w:proofErr w:type="spellEnd"/>
      <w:r w:rsidRPr="00F02495">
        <w:rPr>
          <w:rStyle w:val="Strong"/>
          <w:i/>
        </w:rPr>
        <w:t xml:space="preserve"> ý</w:t>
      </w:r>
      <w:r w:rsidRPr="00F02495">
        <w:rPr>
          <w:i/>
        </w:rPr>
        <w:t xml:space="preserve">: </w:t>
      </w:r>
      <w:proofErr w:type="spellStart"/>
      <w:r w:rsidRPr="00F02495">
        <w:rPr>
          <w:i/>
        </w:rPr>
        <w:t>Quý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Doanh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nghiệp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vui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lòng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cung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cấp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bảng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báo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giá</w:t>
      </w:r>
      <w:proofErr w:type="spellEnd"/>
      <w:r w:rsidRPr="00F02495">
        <w:rPr>
          <w:i/>
        </w:rPr>
        <w:t xml:space="preserve">, </w:t>
      </w:r>
      <w:proofErr w:type="spellStart"/>
      <w:r w:rsidRPr="00F02495">
        <w:rPr>
          <w:i/>
        </w:rPr>
        <w:t>hóa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đơn</w:t>
      </w:r>
      <w:proofErr w:type="spellEnd"/>
      <w:r w:rsidRPr="00F02495">
        <w:rPr>
          <w:i/>
        </w:rPr>
        <w:t xml:space="preserve">, </w:t>
      </w:r>
      <w:proofErr w:type="spellStart"/>
      <w:r w:rsidRPr="00F02495">
        <w:rPr>
          <w:i/>
        </w:rPr>
        <w:t>hoặc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xác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nhận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định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giá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sản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phẩm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để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thuận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tiện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trong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việc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đối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chiếu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và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xác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nhận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mức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tài</w:t>
      </w:r>
      <w:proofErr w:type="spellEnd"/>
      <w:r w:rsidRPr="00F02495">
        <w:rPr>
          <w:i/>
        </w:rPr>
        <w:t xml:space="preserve"> </w:t>
      </w:r>
      <w:proofErr w:type="spellStart"/>
      <w:r w:rsidRPr="00F02495">
        <w:rPr>
          <w:i/>
        </w:rPr>
        <w:t>trợ</w:t>
      </w:r>
      <w:proofErr w:type="spellEnd"/>
      <w:r w:rsidRPr="00F02495">
        <w:rPr>
          <w:i/>
        </w:rPr>
        <w:t>.</w:t>
      </w:r>
    </w:p>
    <w:p w:rsidR="00CF444C" w:rsidRPr="005A2444" w:rsidRDefault="00CF444C" w:rsidP="00CF444C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5A2444">
        <w:rPr>
          <w:sz w:val="24"/>
          <w:szCs w:val="24"/>
        </w:rPr>
        <w:t>Quyền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lợi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doanh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nghiệp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tham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gia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triển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lãm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Khoa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học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và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Công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nghệ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932"/>
      </w:tblGrid>
      <w:tr w:rsidR="00CF444C" w:rsidRPr="00FB5361" w:rsidTr="00E36E1D">
        <w:tc>
          <w:tcPr>
            <w:tcW w:w="1555" w:type="dxa"/>
          </w:tcPr>
          <w:p w:rsidR="00CF444C" w:rsidRPr="00FB5361" w:rsidRDefault="00CF444C" w:rsidP="00E36E1D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417" w:type="dxa"/>
            <w:hideMark/>
          </w:tcPr>
          <w:p w:rsidR="00CF444C" w:rsidRPr="00FB5361" w:rsidRDefault="00CF444C" w:rsidP="00E36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( VNĐ)</w:t>
            </w:r>
          </w:p>
        </w:tc>
        <w:tc>
          <w:tcPr>
            <w:tcW w:w="0" w:type="auto"/>
            <w:hideMark/>
          </w:tcPr>
          <w:p w:rsidR="00CF444C" w:rsidRPr="00FB5361" w:rsidRDefault="00CF444C" w:rsidP="00E36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</w:tr>
      <w:tr w:rsidR="00CF444C" w:rsidRPr="00FB5361" w:rsidTr="00E36E1D">
        <w:tc>
          <w:tcPr>
            <w:tcW w:w="1555" w:type="dxa"/>
          </w:tcPr>
          <w:p w:rsidR="00CF444C" w:rsidRPr="00FB5361" w:rsidRDefault="00CF444C" w:rsidP="00E36E1D">
            <w:pPr>
              <w:spacing w:line="276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B536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Tiêu</w:t>
            </w:r>
            <w:proofErr w:type="spellEnd"/>
            <w:r w:rsidRPr="00FB536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chuẩn</w:t>
            </w:r>
            <w:proofErr w:type="spellEnd"/>
          </w:p>
        </w:tc>
        <w:tc>
          <w:tcPr>
            <w:tcW w:w="1417" w:type="dxa"/>
            <w:hideMark/>
          </w:tcPr>
          <w:p w:rsidR="00CF444C" w:rsidRPr="00FB5361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6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5.000.000</w:t>
            </w:r>
          </w:p>
        </w:tc>
        <w:tc>
          <w:tcPr>
            <w:tcW w:w="0" w:type="auto"/>
            <w:hideMark/>
          </w:tcPr>
          <w:p w:rsidR="00CF444C" w:rsidRPr="00FB5361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Trưng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, demo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</w:p>
          <w:p w:rsidR="00CF444C" w:rsidRPr="00FB5361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lề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: networking,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CF444C" w:rsidRPr="00FB5361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- Logo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ấn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3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lãm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3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tiề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44C" w:rsidRPr="00FB5361" w:rsidTr="00E36E1D">
        <w:tc>
          <w:tcPr>
            <w:tcW w:w="1555" w:type="dxa"/>
          </w:tcPr>
          <w:p w:rsidR="00CF444C" w:rsidRPr="00FB5361" w:rsidRDefault="00CF444C" w:rsidP="00E36E1D">
            <w:pPr>
              <w:spacing w:line="276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B536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Vị</w:t>
            </w:r>
            <w:proofErr w:type="spellEnd"/>
            <w:r w:rsidRPr="00FB536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trí</w:t>
            </w:r>
            <w:proofErr w:type="spellEnd"/>
            <w:r w:rsidRPr="00FB536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đẹp</w:t>
            </w:r>
            <w:proofErr w:type="spellEnd"/>
          </w:p>
        </w:tc>
        <w:tc>
          <w:tcPr>
            <w:tcW w:w="1417" w:type="dxa"/>
            <w:hideMark/>
          </w:tcPr>
          <w:p w:rsidR="00CF444C" w:rsidRPr="00FB5361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6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8.000.000 </w:t>
            </w:r>
          </w:p>
        </w:tc>
        <w:tc>
          <w:tcPr>
            <w:tcW w:w="0" w:type="auto"/>
            <w:hideMark/>
          </w:tcPr>
          <w:p w:rsidR="00CF444C" w:rsidRPr="00FB5361" w:rsidRDefault="00CF444C" w:rsidP="00E36E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3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lãm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361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</w:p>
        </w:tc>
      </w:tr>
    </w:tbl>
    <w:p w:rsidR="00CF444C" w:rsidRPr="003F5A36" w:rsidRDefault="00CF444C" w:rsidP="00CF444C">
      <w:pPr>
        <w:pStyle w:val="Heading3"/>
        <w:jc w:val="center"/>
        <w:rPr>
          <w:b w:val="0"/>
          <w:i/>
          <w:sz w:val="24"/>
          <w:szCs w:val="24"/>
        </w:rPr>
      </w:pPr>
      <w:r w:rsidRPr="003F5A36">
        <w:rPr>
          <w:b w:val="0"/>
          <w:i/>
          <w:sz w:val="24"/>
          <w:szCs w:val="24"/>
        </w:rPr>
        <w:t xml:space="preserve">BTC </w:t>
      </w:r>
      <w:proofErr w:type="spellStart"/>
      <w:r w:rsidRPr="003F5A36">
        <w:rPr>
          <w:b w:val="0"/>
          <w:i/>
          <w:sz w:val="24"/>
          <w:szCs w:val="24"/>
        </w:rPr>
        <w:t>sẽ</w:t>
      </w:r>
      <w:proofErr w:type="spellEnd"/>
      <w:r w:rsidRPr="003F5A36">
        <w:rPr>
          <w:b w:val="0"/>
          <w:i/>
          <w:sz w:val="24"/>
          <w:szCs w:val="24"/>
        </w:rPr>
        <w:t xml:space="preserve"> </w:t>
      </w:r>
      <w:proofErr w:type="spellStart"/>
      <w:r w:rsidRPr="003F5A36">
        <w:rPr>
          <w:b w:val="0"/>
          <w:i/>
          <w:sz w:val="24"/>
          <w:szCs w:val="24"/>
        </w:rPr>
        <w:t>cung</w:t>
      </w:r>
      <w:proofErr w:type="spellEnd"/>
      <w:r w:rsidRPr="003F5A36">
        <w:rPr>
          <w:b w:val="0"/>
          <w:i/>
          <w:sz w:val="24"/>
          <w:szCs w:val="24"/>
        </w:rPr>
        <w:t xml:space="preserve"> </w:t>
      </w:r>
      <w:proofErr w:type="spellStart"/>
      <w:r w:rsidRPr="003F5A36">
        <w:rPr>
          <w:b w:val="0"/>
          <w:i/>
          <w:sz w:val="24"/>
          <w:szCs w:val="24"/>
        </w:rPr>
        <w:t>cấp</w:t>
      </w:r>
      <w:proofErr w:type="spellEnd"/>
      <w:r w:rsidRPr="003F5A36">
        <w:rPr>
          <w:b w:val="0"/>
          <w:i/>
          <w:sz w:val="24"/>
          <w:szCs w:val="24"/>
        </w:rPr>
        <w:t xml:space="preserve"> logo </w:t>
      </w:r>
      <w:proofErr w:type="spellStart"/>
      <w:r w:rsidRPr="003F5A36">
        <w:rPr>
          <w:b w:val="0"/>
          <w:i/>
          <w:sz w:val="24"/>
          <w:szCs w:val="24"/>
        </w:rPr>
        <w:t>Hội</w:t>
      </w:r>
      <w:proofErr w:type="spellEnd"/>
      <w:r w:rsidRPr="003F5A36">
        <w:rPr>
          <w:b w:val="0"/>
          <w:i/>
          <w:sz w:val="24"/>
          <w:szCs w:val="24"/>
        </w:rPr>
        <w:t xml:space="preserve"> </w:t>
      </w:r>
      <w:proofErr w:type="spellStart"/>
      <w:r w:rsidRPr="003F5A36">
        <w:rPr>
          <w:b w:val="0"/>
          <w:i/>
          <w:sz w:val="24"/>
          <w:szCs w:val="24"/>
        </w:rPr>
        <w:t>nghị</w:t>
      </w:r>
      <w:proofErr w:type="spellEnd"/>
      <w:r w:rsidRPr="003F5A36">
        <w:rPr>
          <w:b w:val="0"/>
          <w:i/>
          <w:sz w:val="24"/>
          <w:szCs w:val="24"/>
        </w:rPr>
        <w:t xml:space="preserve"> </w:t>
      </w:r>
      <w:proofErr w:type="spellStart"/>
      <w:r w:rsidRPr="003F5A36">
        <w:rPr>
          <w:b w:val="0"/>
          <w:i/>
          <w:sz w:val="24"/>
          <w:szCs w:val="24"/>
        </w:rPr>
        <w:t>để</w:t>
      </w:r>
      <w:proofErr w:type="spellEnd"/>
      <w:r w:rsidRPr="003F5A36">
        <w:rPr>
          <w:b w:val="0"/>
          <w:i/>
          <w:sz w:val="24"/>
          <w:szCs w:val="24"/>
        </w:rPr>
        <w:t xml:space="preserve"> </w:t>
      </w:r>
      <w:proofErr w:type="spellStart"/>
      <w:r w:rsidRPr="003F5A36">
        <w:rPr>
          <w:b w:val="0"/>
          <w:i/>
          <w:sz w:val="24"/>
          <w:szCs w:val="24"/>
        </w:rPr>
        <w:t>tích</w:t>
      </w:r>
      <w:proofErr w:type="spellEnd"/>
      <w:r w:rsidRPr="003F5A36">
        <w:rPr>
          <w:b w:val="0"/>
          <w:i/>
          <w:sz w:val="24"/>
          <w:szCs w:val="24"/>
        </w:rPr>
        <w:t xml:space="preserve"> </w:t>
      </w:r>
      <w:proofErr w:type="spellStart"/>
      <w:r w:rsidRPr="003F5A36">
        <w:rPr>
          <w:b w:val="0"/>
          <w:i/>
          <w:sz w:val="24"/>
          <w:szCs w:val="24"/>
        </w:rPr>
        <w:t>hợp</w:t>
      </w:r>
      <w:proofErr w:type="spellEnd"/>
      <w:r w:rsidRPr="003F5A36">
        <w:rPr>
          <w:b w:val="0"/>
          <w:i/>
          <w:sz w:val="24"/>
          <w:szCs w:val="24"/>
        </w:rPr>
        <w:t xml:space="preserve"> </w:t>
      </w:r>
      <w:proofErr w:type="spellStart"/>
      <w:r w:rsidRPr="003F5A36">
        <w:rPr>
          <w:b w:val="0"/>
          <w:i/>
          <w:sz w:val="24"/>
          <w:szCs w:val="24"/>
        </w:rPr>
        <w:t>thiết</w:t>
      </w:r>
      <w:proofErr w:type="spellEnd"/>
      <w:r w:rsidRPr="003F5A36">
        <w:rPr>
          <w:b w:val="0"/>
          <w:i/>
          <w:sz w:val="24"/>
          <w:szCs w:val="24"/>
        </w:rPr>
        <w:t xml:space="preserve"> </w:t>
      </w:r>
      <w:proofErr w:type="spellStart"/>
      <w:r w:rsidRPr="003F5A36">
        <w:rPr>
          <w:b w:val="0"/>
          <w:i/>
          <w:sz w:val="24"/>
          <w:szCs w:val="24"/>
        </w:rPr>
        <w:t>kế</w:t>
      </w:r>
      <w:proofErr w:type="spellEnd"/>
      <w:r w:rsidRPr="003F5A36">
        <w:rPr>
          <w:b w:val="0"/>
          <w:i/>
          <w:sz w:val="24"/>
          <w:szCs w:val="24"/>
        </w:rPr>
        <w:t xml:space="preserve"> </w:t>
      </w:r>
      <w:proofErr w:type="spellStart"/>
      <w:r w:rsidRPr="003F5A36">
        <w:rPr>
          <w:b w:val="0"/>
          <w:i/>
          <w:sz w:val="24"/>
          <w:szCs w:val="24"/>
        </w:rPr>
        <w:t>gian</w:t>
      </w:r>
      <w:proofErr w:type="spellEnd"/>
      <w:r w:rsidRPr="003F5A36">
        <w:rPr>
          <w:b w:val="0"/>
          <w:i/>
          <w:sz w:val="24"/>
          <w:szCs w:val="24"/>
        </w:rPr>
        <w:t xml:space="preserve"> </w:t>
      </w:r>
      <w:proofErr w:type="spellStart"/>
      <w:r w:rsidRPr="003F5A36">
        <w:rPr>
          <w:b w:val="0"/>
          <w:i/>
          <w:sz w:val="24"/>
          <w:szCs w:val="24"/>
        </w:rPr>
        <w:t>hàng</w:t>
      </w:r>
      <w:proofErr w:type="spellEnd"/>
    </w:p>
    <w:p w:rsidR="00CF444C" w:rsidRPr="005A2444" w:rsidRDefault="00CF444C" w:rsidP="00CF444C">
      <w:pPr>
        <w:pStyle w:val="Heading3"/>
        <w:numPr>
          <w:ilvl w:val="0"/>
          <w:numId w:val="2"/>
        </w:numPr>
        <w:ind w:left="284" w:hanging="284"/>
        <w:rPr>
          <w:sz w:val="24"/>
          <w:szCs w:val="24"/>
        </w:rPr>
      </w:pPr>
      <w:proofErr w:type="spellStart"/>
      <w:r w:rsidRPr="005A2444">
        <w:rPr>
          <w:sz w:val="24"/>
          <w:szCs w:val="24"/>
        </w:rPr>
        <w:t>Quyền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lợi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dành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cho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Hiệp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hội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chuyên</w:t>
      </w:r>
      <w:proofErr w:type="spellEnd"/>
      <w:r w:rsidRPr="005A2444">
        <w:rPr>
          <w:sz w:val="24"/>
          <w:szCs w:val="24"/>
        </w:rPr>
        <w:t xml:space="preserve"> </w:t>
      </w:r>
      <w:proofErr w:type="spellStart"/>
      <w:r w:rsidRPr="005A2444">
        <w:rPr>
          <w:sz w:val="24"/>
          <w:szCs w:val="24"/>
        </w:rPr>
        <w:t>ngành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7"/>
        <w:gridCol w:w="4659"/>
      </w:tblGrid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0" w:type="auto"/>
            <w:hideMark/>
          </w:tcPr>
          <w:p w:rsidR="00CF444C" w:rsidRPr="00F02495" w:rsidRDefault="00CF444C" w:rsidP="00E36E1D">
            <w:pPr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hưởng</w:t>
            </w:r>
            <w:proofErr w:type="spellEnd"/>
          </w:p>
        </w:tc>
      </w:tr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napToGri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Đáp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ứng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đầy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đủ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điều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kiện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2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≥ 05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≥ 02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kênh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(website,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fanpage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, email…)</w:t>
            </w:r>
            <w:r w:rsidRPr="00F02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cử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0" w:type="auto"/>
            <w:hideMark/>
          </w:tcPr>
          <w:p w:rsidR="00CF444C" w:rsidRPr="00F02495" w:rsidRDefault="00CF444C" w:rsidP="00E36E1D">
            <w:pPr>
              <w:snapToGri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Miễn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phí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gian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hàng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tiêu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chuẩn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Logo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Hiệp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ơn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ấn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</w:p>
        </w:tc>
      </w:tr>
      <w:tr w:rsidR="00CF444C" w:rsidRPr="00F02495" w:rsidTr="00E36E1D">
        <w:tc>
          <w:tcPr>
            <w:tcW w:w="0" w:type="auto"/>
            <w:hideMark/>
          </w:tcPr>
          <w:p w:rsidR="00CF444C" w:rsidRPr="00F02495" w:rsidRDefault="00CF444C" w:rsidP="00E36E1D">
            <w:pPr>
              <w:snapToGri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Không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đáp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ứng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đủ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điều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0" w:type="auto"/>
            <w:hideMark/>
          </w:tcPr>
          <w:p w:rsidR="00CF444C" w:rsidRPr="00F02495" w:rsidRDefault="00CF444C" w:rsidP="00E36E1D">
            <w:pPr>
              <w:snapToGri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Thư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cảm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ơn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đồng</w:t>
            </w:r>
            <w:proofErr w:type="spellEnd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hành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495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</w:p>
        </w:tc>
      </w:tr>
    </w:tbl>
    <w:p w:rsidR="00B06F85" w:rsidRDefault="00B06F85"/>
    <w:sectPr w:rsidR="00B06F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5434"/>
    <w:multiLevelType w:val="hybridMultilevel"/>
    <w:tmpl w:val="E9E6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0213"/>
    <w:multiLevelType w:val="hybridMultilevel"/>
    <w:tmpl w:val="49BABA50"/>
    <w:lvl w:ilvl="0" w:tplc="EF24B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CB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27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8E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6D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0A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C7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0F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FC0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4C"/>
    <w:rsid w:val="00014095"/>
    <w:rsid w:val="000517E9"/>
    <w:rsid w:val="003438EF"/>
    <w:rsid w:val="00661CB7"/>
    <w:rsid w:val="00906798"/>
    <w:rsid w:val="00B06F85"/>
    <w:rsid w:val="00B121B6"/>
    <w:rsid w:val="00C0274F"/>
    <w:rsid w:val="00CD4EB7"/>
    <w:rsid w:val="00CF444C"/>
    <w:rsid w:val="00DF0C9F"/>
    <w:rsid w:val="00E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A0FA1-A4C1-4CFC-A786-86803035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4C"/>
  </w:style>
  <w:style w:type="paragraph" w:styleId="Heading2">
    <w:name w:val="heading 2"/>
    <w:basedOn w:val="Normal"/>
    <w:link w:val="Heading2Char"/>
    <w:uiPriority w:val="9"/>
    <w:qFormat/>
    <w:rsid w:val="00CF4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F4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B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F44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F44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F44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F4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44C"/>
    <w:pPr>
      <w:spacing w:after="120" w:line="324" w:lineRule="auto"/>
      <w:ind w:left="720"/>
      <w:contextualSpacing/>
      <w:jc w:val="both"/>
    </w:pPr>
    <w:rPr>
      <w:rFonts w:ascii="Times New Roman" w:eastAsiaTheme="minorHAnsi" w:hAnsi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2025-08-04T14:02:00Z</dcterms:created>
  <dcterms:modified xsi:type="dcterms:W3CDTF">2025-08-04T14:02:00Z</dcterms:modified>
</cp:coreProperties>
</file>